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AEB95" w14:textId="77777777" w:rsidR="00821015" w:rsidRDefault="00821015" w:rsidP="00821015"/>
    <w:p w14:paraId="7ADC3BE3" w14:textId="7AD64D5A" w:rsidR="00821015" w:rsidRPr="00821015" w:rsidRDefault="00821015" w:rsidP="00821015">
      <w:pPr>
        <w:rPr>
          <w:b/>
        </w:rPr>
      </w:pPr>
      <w:r>
        <w:rPr>
          <w:b/>
        </w:rPr>
        <w:t>Outpatient Pediatrician:</w:t>
      </w:r>
    </w:p>
    <w:p w14:paraId="6DF26B93" w14:textId="21591339" w:rsidR="00821015" w:rsidRPr="00821015" w:rsidRDefault="00821015" w:rsidP="00821015">
      <w:pPr>
        <w:rPr>
          <w:b/>
        </w:rPr>
      </w:pPr>
      <w:r w:rsidRPr="00821015">
        <w:rPr>
          <w:b/>
        </w:rPr>
        <w:t xml:space="preserve">Number of Openings: </w:t>
      </w:r>
      <w:proofErr w:type="gramStart"/>
      <w:r w:rsidRPr="00821015">
        <w:rPr>
          <w:b/>
        </w:rPr>
        <w:t>1</w:t>
      </w:r>
      <w:proofErr w:type="gramEnd"/>
      <w:r w:rsidRPr="00821015">
        <w:rPr>
          <w:b/>
        </w:rPr>
        <w:t xml:space="preserve"> Full Time</w:t>
      </w:r>
      <w:r w:rsidRPr="00821015">
        <w:rPr>
          <w:b/>
        </w:rPr>
        <w:t xml:space="preserve"> or Part Time Position</w:t>
      </w:r>
    </w:p>
    <w:p w14:paraId="0815C6D7" w14:textId="4B60B504" w:rsidR="00821015" w:rsidRPr="00821015" w:rsidRDefault="00821015" w:rsidP="00821015">
      <w:pPr>
        <w:rPr>
          <w:b/>
        </w:rPr>
      </w:pPr>
      <w:r w:rsidRPr="00821015">
        <w:rPr>
          <w:b/>
        </w:rPr>
        <w:t xml:space="preserve">Location: </w:t>
      </w:r>
      <w:r w:rsidRPr="00821015">
        <w:rPr>
          <w:b/>
        </w:rPr>
        <w:t xml:space="preserve">Taylorsville </w:t>
      </w:r>
    </w:p>
    <w:p w14:paraId="4679D0E4" w14:textId="06CE16FE" w:rsidR="00821015" w:rsidRDefault="00821015" w:rsidP="00821015">
      <w:r>
        <w:t xml:space="preserve">Salary: </w:t>
      </w:r>
      <w:r>
        <w:t xml:space="preserve">$110,000 to </w:t>
      </w:r>
      <w:r>
        <w:t>$</w:t>
      </w:r>
      <w:r>
        <w:t>220,000 per year</w:t>
      </w:r>
    </w:p>
    <w:p w14:paraId="4B133855" w14:textId="77777777" w:rsidR="00821015" w:rsidRPr="00821015" w:rsidRDefault="00821015" w:rsidP="00821015">
      <w:r w:rsidRPr="00821015">
        <w:t xml:space="preserve">Work in </w:t>
      </w:r>
      <w:proofErr w:type="gramStart"/>
      <w:r w:rsidRPr="00821015">
        <w:t>Utah’s</w:t>
      </w:r>
      <w:proofErr w:type="gramEnd"/>
      <w:r w:rsidRPr="00821015">
        <w:t xml:space="preserve"> largest Community Health Center to provide quality patient-centered primary care services to vulnerable and underserved individuals regardless of their ability to pay. Outpatient pediatrician provides direct patient care within the scope of a Board Certified Pediatrician.</w:t>
      </w:r>
    </w:p>
    <w:p w14:paraId="3B6500DA" w14:textId="0B49CFDF" w:rsidR="00821015" w:rsidRPr="00821015" w:rsidRDefault="00821015" w:rsidP="00821015">
      <w:pPr>
        <w:rPr>
          <w:b/>
        </w:rPr>
      </w:pPr>
      <w:r>
        <w:rPr>
          <w:b/>
        </w:rPr>
        <w:t>Roles and Responsibilities:</w:t>
      </w:r>
    </w:p>
    <w:p w14:paraId="2CDE7B38" w14:textId="77777777" w:rsidR="00821015" w:rsidRPr="00821015" w:rsidRDefault="00821015" w:rsidP="00821015">
      <w:r w:rsidRPr="00821015">
        <w:t>1. Provide direct patient care as per contract with CHC, maintaining an adequate clinical volume to support the CHC mission.</w:t>
      </w:r>
    </w:p>
    <w:p w14:paraId="6E29ECE1" w14:textId="77777777" w:rsidR="00821015" w:rsidRPr="00821015" w:rsidRDefault="00821015" w:rsidP="00821015">
      <w:r w:rsidRPr="00821015">
        <w:t>2. Supervise APPs, this involves but is not limited to, clinical teaching, providing direct feedback on patient encounters, and signing charts.</w:t>
      </w:r>
    </w:p>
    <w:p w14:paraId="59717643" w14:textId="77777777" w:rsidR="00821015" w:rsidRPr="00821015" w:rsidRDefault="00821015" w:rsidP="00821015">
      <w:r w:rsidRPr="00821015">
        <w:t>3. Consult with Family Medicine Physician colleagues in management of pediatric conditions.</w:t>
      </w:r>
    </w:p>
    <w:p w14:paraId="70D2D25C" w14:textId="77777777" w:rsidR="00821015" w:rsidRPr="00821015" w:rsidRDefault="00821015" w:rsidP="00821015">
      <w:r w:rsidRPr="00821015">
        <w:t xml:space="preserve">3. Supervise residents or students, providing appropriate </w:t>
      </w:r>
      <w:proofErr w:type="gramStart"/>
      <w:r w:rsidRPr="00821015">
        <w:t>back-up</w:t>
      </w:r>
      <w:proofErr w:type="gramEnd"/>
      <w:r w:rsidRPr="00821015">
        <w:t xml:space="preserve"> and chart review.</w:t>
      </w:r>
    </w:p>
    <w:p w14:paraId="62DD1472" w14:textId="77777777" w:rsidR="00821015" w:rsidRPr="00821015" w:rsidRDefault="00821015" w:rsidP="00821015">
      <w:r w:rsidRPr="00821015">
        <w:t>4. Attend provider meetings and other meetings as required.</w:t>
      </w:r>
    </w:p>
    <w:p w14:paraId="56665186" w14:textId="77777777" w:rsidR="00821015" w:rsidRPr="00821015" w:rsidRDefault="00821015" w:rsidP="00821015">
      <w:r w:rsidRPr="00821015">
        <w:t>5. Complete patient records and patient care duties in accordance with the policies of CHC.</w:t>
      </w:r>
    </w:p>
    <w:p w14:paraId="2E52620A" w14:textId="7A71145B" w:rsidR="00821015" w:rsidRPr="00821015" w:rsidRDefault="00821015" w:rsidP="00821015">
      <w:pPr>
        <w:rPr>
          <w:b/>
        </w:rPr>
      </w:pPr>
      <w:r>
        <w:rPr>
          <w:b/>
        </w:rPr>
        <w:t>Qualifications and Education Requirements:</w:t>
      </w:r>
    </w:p>
    <w:p w14:paraId="2987E3BD" w14:textId="77777777" w:rsidR="00821015" w:rsidRPr="00821015" w:rsidRDefault="00821015" w:rsidP="00821015">
      <w:r w:rsidRPr="00821015">
        <w:t>1. Physician is to be Board eligible for his/her specialty when hired.</w:t>
      </w:r>
    </w:p>
    <w:p w14:paraId="5D3895C9" w14:textId="77777777" w:rsidR="00821015" w:rsidRPr="00821015" w:rsidRDefault="00821015" w:rsidP="00821015">
      <w:r w:rsidRPr="00821015">
        <w:t>2. Within 18 months of hire, board certification is to be complete. After certification, the physician will meet CME and recertification standards for his/her specialty</w:t>
      </w:r>
    </w:p>
    <w:p w14:paraId="4EF717FE" w14:textId="77777777" w:rsidR="00821015" w:rsidRPr="00821015" w:rsidRDefault="00821015" w:rsidP="00821015">
      <w:r w:rsidRPr="00821015">
        <w:t>Benefits:</w:t>
      </w:r>
    </w:p>
    <w:p w14:paraId="786055AC" w14:textId="77777777" w:rsidR="00821015" w:rsidRPr="00821015" w:rsidRDefault="00821015" w:rsidP="00821015">
      <w:pPr>
        <w:numPr>
          <w:ilvl w:val="0"/>
          <w:numId w:val="11"/>
        </w:numPr>
      </w:pPr>
      <w:r w:rsidRPr="00821015">
        <w:t>401(k)</w:t>
      </w:r>
    </w:p>
    <w:p w14:paraId="22C38D04" w14:textId="77777777" w:rsidR="00821015" w:rsidRPr="00821015" w:rsidRDefault="00821015" w:rsidP="00821015">
      <w:pPr>
        <w:numPr>
          <w:ilvl w:val="0"/>
          <w:numId w:val="11"/>
        </w:numPr>
      </w:pPr>
      <w:r w:rsidRPr="00821015">
        <w:t>Dental insurance</w:t>
      </w:r>
    </w:p>
    <w:p w14:paraId="43058AB9" w14:textId="77777777" w:rsidR="00821015" w:rsidRPr="00821015" w:rsidRDefault="00821015" w:rsidP="00821015">
      <w:pPr>
        <w:numPr>
          <w:ilvl w:val="0"/>
          <w:numId w:val="11"/>
        </w:numPr>
      </w:pPr>
      <w:r w:rsidRPr="00821015">
        <w:t>Health insurance</w:t>
      </w:r>
    </w:p>
    <w:p w14:paraId="46A7C4DB" w14:textId="77777777" w:rsidR="00821015" w:rsidRPr="00821015" w:rsidRDefault="00821015" w:rsidP="00821015">
      <w:pPr>
        <w:numPr>
          <w:ilvl w:val="0"/>
          <w:numId w:val="11"/>
        </w:numPr>
      </w:pPr>
      <w:r w:rsidRPr="00821015">
        <w:t>Paid time off</w:t>
      </w:r>
    </w:p>
    <w:p w14:paraId="2D37E3BF" w14:textId="77777777" w:rsidR="00821015" w:rsidRPr="00821015" w:rsidRDefault="00821015" w:rsidP="00821015">
      <w:pPr>
        <w:numPr>
          <w:ilvl w:val="0"/>
          <w:numId w:val="11"/>
        </w:numPr>
      </w:pPr>
      <w:r w:rsidRPr="00821015">
        <w:lastRenderedPageBreak/>
        <w:t>Tuition reimbursement</w:t>
      </w:r>
    </w:p>
    <w:p w14:paraId="5428D63A" w14:textId="77777777" w:rsidR="00821015" w:rsidRPr="00821015" w:rsidRDefault="00821015" w:rsidP="00821015">
      <w:r w:rsidRPr="00821015">
        <w:t>Medical specialties:</w:t>
      </w:r>
    </w:p>
    <w:p w14:paraId="3DAF3F9E" w14:textId="77777777" w:rsidR="00821015" w:rsidRPr="00821015" w:rsidRDefault="00821015" w:rsidP="00821015">
      <w:pPr>
        <w:numPr>
          <w:ilvl w:val="0"/>
          <w:numId w:val="12"/>
        </w:numPr>
      </w:pPr>
      <w:r w:rsidRPr="00821015">
        <w:t>Pediatrics</w:t>
      </w:r>
    </w:p>
    <w:p w14:paraId="0728745B" w14:textId="77777777" w:rsidR="00821015" w:rsidRPr="00821015" w:rsidRDefault="00821015" w:rsidP="00821015">
      <w:r w:rsidRPr="00821015">
        <w:t>Schedule:</w:t>
      </w:r>
    </w:p>
    <w:p w14:paraId="36048660" w14:textId="77777777" w:rsidR="00821015" w:rsidRPr="00821015" w:rsidRDefault="00821015" w:rsidP="00821015">
      <w:pPr>
        <w:numPr>
          <w:ilvl w:val="0"/>
          <w:numId w:val="13"/>
        </w:numPr>
      </w:pPr>
      <w:r w:rsidRPr="00821015">
        <w:t>10 hour shift</w:t>
      </w:r>
    </w:p>
    <w:p w14:paraId="6AF0A94C" w14:textId="1486A82E" w:rsidR="00821015" w:rsidRDefault="00821015" w:rsidP="00821015">
      <w:pPr>
        <w:numPr>
          <w:ilvl w:val="0"/>
          <w:numId w:val="13"/>
        </w:numPr>
      </w:pPr>
      <w:r w:rsidRPr="00821015">
        <w:t>8 hour shift</w:t>
      </w:r>
      <w:bookmarkStart w:id="0" w:name="_GoBack"/>
      <w:bookmarkEnd w:id="0"/>
    </w:p>
    <w:p w14:paraId="0D393407" w14:textId="30B85FD8" w:rsidR="00436581" w:rsidRPr="00BE1A2B" w:rsidRDefault="00821015" w:rsidP="00821015">
      <w:r>
        <w:t xml:space="preserve">To apply submit your cover letter and resume to </w:t>
      </w:r>
      <w:hyperlink r:id="rId7" w:history="1">
        <w:r w:rsidRPr="0033650A">
          <w:rPr>
            <w:rStyle w:val="Hyperlink"/>
          </w:rPr>
          <w:t>jobs@chc-ut.org</w:t>
        </w:r>
      </w:hyperlink>
      <w:r>
        <w:t>.</w:t>
      </w:r>
      <w:r>
        <w:t xml:space="preserve"> </w:t>
      </w:r>
    </w:p>
    <w:sectPr w:rsidR="00436581" w:rsidRPr="00BE1A2B" w:rsidSect="00F414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008" w:right="1440" w:bottom="1440" w:left="1008" w:header="36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EF848" w14:textId="77777777" w:rsidR="0032232C" w:rsidRDefault="0032232C" w:rsidP="000621DA">
      <w:pPr>
        <w:spacing w:after="0" w:line="240" w:lineRule="auto"/>
      </w:pPr>
      <w:r>
        <w:separator/>
      </w:r>
    </w:p>
  </w:endnote>
  <w:endnote w:type="continuationSeparator" w:id="0">
    <w:p w14:paraId="3232D931" w14:textId="77777777" w:rsidR="0032232C" w:rsidRDefault="0032232C" w:rsidP="0006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A6DBD" w14:textId="77777777" w:rsidR="009A1368" w:rsidRDefault="009A13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82C7A" w14:textId="77777777" w:rsidR="009A1368" w:rsidRDefault="009A13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2210B" w14:textId="29415CA0" w:rsidR="00F414F9" w:rsidRDefault="00F414F9" w:rsidP="00F414F9">
    <w:pPr>
      <w:pStyle w:val="Footer"/>
      <w:jc w:val="center"/>
      <w:rPr>
        <w:rFonts w:cstheme="minorHAnsi"/>
        <w:sz w:val="18"/>
        <w:szCs w:val="18"/>
      </w:rPr>
    </w:pPr>
    <w:r w:rsidRPr="00F414F9">
      <w:rPr>
        <w:sz w:val="18"/>
        <w:szCs w:val="18"/>
      </w:rPr>
      <w:t>Corporate Office</w:t>
    </w:r>
    <w:r w:rsidRPr="00F414F9">
      <w:rPr>
        <w:rFonts w:cstheme="minorHAnsi"/>
        <w:sz w:val="18"/>
        <w:szCs w:val="18"/>
      </w:rPr>
      <w:t xml:space="preserve"> • 2621 South 3270 West, West Valley City, UT 84119 • Tel 385-261-2800 • Fax 801-746-0420</w:t>
    </w:r>
  </w:p>
  <w:p w14:paraId="4B8B3C11" w14:textId="14BC7953" w:rsidR="00F414F9" w:rsidRPr="00F414F9" w:rsidRDefault="00F414F9" w:rsidP="00F414F9">
    <w:pPr>
      <w:pStyle w:val="Footer"/>
      <w:jc w:val="center"/>
      <w:rPr>
        <w:sz w:val="16"/>
        <w:szCs w:val="16"/>
      </w:rPr>
    </w:pPr>
    <w:r w:rsidRPr="00F414F9">
      <w:rPr>
        <w:sz w:val="16"/>
        <w:szCs w:val="16"/>
      </w:rPr>
      <w:t xml:space="preserve">Bear River Clinic </w:t>
    </w:r>
    <w:r w:rsidRPr="00F414F9">
      <w:rPr>
        <w:rFonts w:cstheme="minorHAnsi"/>
        <w:sz w:val="16"/>
        <w:szCs w:val="16"/>
      </w:rPr>
      <w:t>•</w:t>
    </w:r>
    <w:r w:rsidRPr="00F414F9">
      <w:rPr>
        <w:sz w:val="16"/>
        <w:szCs w:val="16"/>
      </w:rPr>
      <w:t xml:space="preserve"> Central City Clinic </w:t>
    </w:r>
    <w:r w:rsidRPr="00F414F9">
      <w:rPr>
        <w:rFonts w:cstheme="minorHAnsi"/>
        <w:sz w:val="16"/>
        <w:szCs w:val="16"/>
      </w:rPr>
      <w:t>• 72</w:t>
    </w:r>
    <w:r w:rsidRPr="00F414F9">
      <w:rPr>
        <w:rFonts w:cstheme="minorHAnsi"/>
        <w:sz w:val="16"/>
        <w:szCs w:val="16"/>
        <w:vertAlign w:val="superscript"/>
      </w:rPr>
      <w:t>nd</w:t>
    </w:r>
    <w:r w:rsidRPr="00F414F9">
      <w:rPr>
        <w:rFonts w:cstheme="minorHAnsi"/>
        <w:sz w:val="16"/>
        <w:szCs w:val="16"/>
      </w:rPr>
      <w:t xml:space="preserve"> Street Clinic • Oquirrh View Clinic • Stephen D. Ratcliffe Clinic • Neighborhood Clinic • Ellis Shipp Clinic Brigham City Clinic</w:t>
    </w:r>
  </w:p>
  <w:p w14:paraId="768A02C3" w14:textId="77777777" w:rsidR="00F414F9" w:rsidRDefault="00F414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A9AD0" w14:textId="77777777" w:rsidR="0032232C" w:rsidRDefault="0032232C" w:rsidP="000621DA">
      <w:pPr>
        <w:spacing w:after="0" w:line="240" w:lineRule="auto"/>
      </w:pPr>
      <w:r>
        <w:separator/>
      </w:r>
    </w:p>
  </w:footnote>
  <w:footnote w:type="continuationSeparator" w:id="0">
    <w:p w14:paraId="2DE483BD" w14:textId="77777777" w:rsidR="0032232C" w:rsidRDefault="0032232C" w:rsidP="0006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43ACB" w14:textId="77777777" w:rsidR="009A1368" w:rsidRDefault="009A13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F8AF8" w14:textId="77777777" w:rsidR="009A1368" w:rsidRDefault="009A13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779E7" w14:textId="77777777" w:rsidR="002E6EB3" w:rsidRPr="002E6EB3" w:rsidRDefault="002E6EB3" w:rsidP="002E6EB3">
    <w:pPr>
      <w:pStyle w:val="Header"/>
    </w:pPr>
    <w:r>
      <w:rPr>
        <w:noProof/>
      </w:rPr>
      <w:drawing>
        <wp:inline distT="0" distB="0" distL="0" distR="0" wp14:anchorId="1EB4F802" wp14:editId="68C837F7">
          <wp:extent cx="6217700" cy="1066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1240" cy="10674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05549"/>
    <w:multiLevelType w:val="multilevel"/>
    <w:tmpl w:val="418E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1D54D0"/>
    <w:multiLevelType w:val="multilevel"/>
    <w:tmpl w:val="F838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1F2A37"/>
    <w:multiLevelType w:val="multilevel"/>
    <w:tmpl w:val="53E6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A85233"/>
    <w:multiLevelType w:val="multilevel"/>
    <w:tmpl w:val="7CAA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1F6EFD"/>
    <w:multiLevelType w:val="multilevel"/>
    <w:tmpl w:val="5F5CD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6B67548"/>
    <w:multiLevelType w:val="multilevel"/>
    <w:tmpl w:val="1F705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8E63031"/>
    <w:multiLevelType w:val="multilevel"/>
    <w:tmpl w:val="2622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F5F5B6E"/>
    <w:multiLevelType w:val="hybridMultilevel"/>
    <w:tmpl w:val="565454F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41CFF"/>
    <w:multiLevelType w:val="multilevel"/>
    <w:tmpl w:val="289AF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5A4414"/>
    <w:multiLevelType w:val="multilevel"/>
    <w:tmpl w:val="F5E4B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B2079E"/>
    <w:multiLevelType w:val="multilevel"/>
    <w:tmpl w:val="E7B23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A30458"/>
    <w:multiLevelType w:val="hybridMultilevel"/>
    <w:tmpl w:val="A15830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84FFA"/>
    <w:multiLevelType w:val="multilevel"/>
    <w:tmpl w:val="D3D2D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2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11"/>
  </w:num>
  <w:num w:numId="10">
    <w:abstractNumId w:val="7"/>
  </w:num>
  <w:num w:numId="11">
    <w:abstractNumId w:val="2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DA"/>
    <w:rsid w:val="000621DA"/>
    <w:rsid w:val="00162B0C"/>
    <w:rsid w:val="001C1F68"/>
    <w:rsid w:val="00264DC3"/>
    <w:rsid w:val="002D15ED"/>
    <w:rsid w:val="002E6EB3"/>
    <w:rsid w:val="0032232C"/>
    <w:rsid w:val="003C6DFD"/>
    <w:rsid w:val="0040255C"/>
    <w:rsid w:val="00436581"/>
    <w:rsid w:val="00453320"/>
    <w:rsid w:val="00496A2B"/>
    <w:rsid w:val="005330A8"/>
    <w:rsid w:val="006932C5"/>
    <w:rsid w:val="0070128E"/>
    <w:rsid w:val="00810B00"/>
    <w:rsid w:val="00821015"/>
    <w:rsid w:val="008869D3"/>
    <w:rsid w:val="008E1C4E"/>
    <w:rsid w:val="00923C01"/>
    <w:rsid w:val="009A1368"/>
    <w:rsid w:val="009A1490"/>
    <w:rsid w:val="00A10047"/>
    <w:rsid w:val="00A10268"/>
    <w:rsid w:val="00AB758B"/>
    <w:rsid w:val="00AC0CDD"/>
    <w:rsid w:val="00AC1BE5"/>
    <w:rsid w:val="00BE1A2B"/>
    <w:rsid w:val="00C4449F"/>
    <w:rsid w:val="00C804B1"/>
    <w:rsid w:val="00CA6EC4"/>
    <w:rsid w:val="00CB64EC"/>
    <w:rsid w:val="00CB6D55"/>
    <w:rsid w:val="00D30039"/>
    <w:rsid w:val="00D409CC"/>
    <w:rsid w:val="00D52205"/>
    <w:rsid w:val="00D97DEA"/>
    <w:rsid w:val="00F414F9"/>
    <w:rsid w:val="00F72031"/>
    <w:rsid w:val="00F82469"/>
    <w:rsid w:val="00F91759"/>
    <w:rsid w:val="00FD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39CB9"/>
  <w15:chartTrackingRefBased/>
  <w15:docId w15:val="{FB526A33-9E7F-469E-A277-52585DE4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20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1D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621DA"/>
  </w:style>
  <w:style w:type="paragraph" w:styleId="Footer">
    <w:name w:val="footer"/>
    <w:basedOn w:val="Normal"/>
    <w:link w:val="FooterChar"/>
    <w:uiPriority w:val="99"/>
    <w:unhideWhenUsed/>
    <w:rsid w:val="000621D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621DA"/>
  </w:style>
  <w:style w:type="paragraph" w:customStyle="1" w:styleId="paragraph">
    <w:name w:val="paragraph"/>
    <w:basedOn w:val="Normal"/>
    <w:rsid w:val="00886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869D3"/>
  </w:style>
  <w:style w:type="character" w:customStyle="1" w:styleId="apple-converted-space">
    <w:name w:val="apple-converted-space"/>
    <w:basedOn w:val="DefaultParagraphFont"/>
    <w:rsid w:val="008869D3"/>
  </w:style>
  <w:style w:type="character" w:customStyle="1" w:styleId="eop">
    <w:name w:val="eop"/>
    <w:basedOn w:val="DefaultParagraphFont"/>
    <w:rsid w:val="008869D3"/>
  </w:style>
  <w:style w:type="character" w:customStyle="1" w:styleId="spellingerror">
    <w:name w:val="spellingerror"/>
    <w:basedOn w:val="DefaultParagraphFont"/>
    <w:rsid w:val="008869D3"/>
  </w:style>
  <w:style w:type="paragraph" w:customStyle="1" w:styleId="Default">
    <w:name w:val="Default"/>
    <w:rsid w:val="002E6E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28E"/>
    <w:rPr>
      <w:rFonts w:ascii="Segoe UI" w:hAnsi="Segoe UI" w:cs="Segoe UI"/>
      <w:sz w:val="18"/>
      <w:szCs w:val="18"/>
    </w:rPr>
  </w:style>
  <w:style w:type="character" w:customStyle="1" w:styleId="scxo91661040">
    <w:name w:val="scxo91661040"/>
    <w:basedOn w:val="DefaultParagraphFont"/>
    <w:rsid w:val="00CB6D55"/>
  </w:style>
  <w:style w:type="character" w:customStyle="1" w:styleId="scxo90941675">
    <w:name w:val="scxo90941675"/>
    <w:basedOn w:val="DefaultParagraphFont"/>
    <w:rsid w:val="006932C5"/>
  </w:style>
  <w:style w:type="character" w:customStyle="1" w:styleId="contextualspellingandgrammarerror">
    <w:name w:val="contextualspellingandgrammarerror"/>
    <w:basedOn w:val="DefaultParagraphFont"/>
    <w:rsid w:val="006932C5"/>
  </w:style>
  <w:style w:type="character" w:styleId="Hyperlink">
    <w:name w:val="Hyperlink"/>
    <w:basedOn w:val="DefaultParagraphFont"/>
    <w:uiPriority w:val="99"/>
    <w:unhideWhenUsed/>
    <w:rsid w:val="00923C0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3C0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1004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7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1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445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591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529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5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24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263">
              <w:marLeft w:val="2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733">
              <w:marLeft w:val="2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255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4747">
              <w:marLeft w:val="2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8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5170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5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4548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obs@chc-ut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Johnson</dc:creator>
  <cp:keywords/>
  <dc:description/>
  <cp:lastModifiedBy>Jessie Oyler</cp:lastModifiedBy>
  <cp:revision>2</cp:revision>
  <cp:lastPrinted>2018-01-05T15:18:00Z</cp:lastPrinted>
  <dcterms:created xsi:type="dcterms:W3CDTF">2023-10-19T21:31:00Z</dcterms:created>
  <dcterms:modified xsi:type="dcterms:W3CDTF">2023-10-19T21:31:00Z</dcterms:modified>
</cp:coreProperties>
</file>